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 Dirigente scolastico del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Liceo di Stato "Eugenio Montale"  Via di Bravetta 545 - Roma </w:t>
      </w:r>
    </w:p>
    <w:p w:rsidR="00000000" w:rsidDel="00000000" w:rsidP="00000000" w:rsidRDefault="00000000" w:rsidRPr="00000000" w14:paraId="00000004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1134"/>
        </w:tabs>
        <w:spacing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SCHEDA AUTOVALUTAZIONE TITOLI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DICHIARAZIONE SOSTITUTIVA DI CERTIFICAZIONE AI SENSI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D.P.R. 28.12.2000 n. 445 art. 46 e 47</w:t>
      </w:r>
    </w:p>
    <w:p w:rsidR="00000000" w:rsidDel="00000000" w:rsidP="00000000" w:rsidRDefault="00000000" w:rsidRPr="00000000" w14:paraId="0000000A">
      <w:pPr>
        <w:tabs>
          <w:tab w:val="left" w:leader="none" w:pos="1134"/>
        </w:tabs>
        <w:spacing w:line="240" w:lineRule="auto"/>
        <w:ind w:left="-141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Scheda autovalutazione titoli per il reclutamento di _______________________________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(formatore/tutor)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 conoscenze e competenze coerenti con quanto richiesto dal progetto PNRR “Istruzioni per il futuro Missione 4 – Componente 1 – Investimento 2.1 “Progetti nazionali per lo sviluppo di modelli innovativi di didattica digitale” mediante una selezione pubblica con procedura comparativa per titoli e traccia programmatica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modulo formativo (specificare il modulo o i moduli per cui ci si candida)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after="0" w:line="240" w:lineRule="auto"/>
        <w:ind w:left="425.19685039370086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  ] DIGCOMPEDU Area 4 e Area 5 - Valutazione dell'apprendimento e valorizzazione delle potenzialità degli studenti</w:t>
      </w:r>
    </w:p>
    <w:p w:rsidR="00000000" w:rsidDel="00000000" w:rsidP="00000000" w:rsidRDefault="00000000" w:rsidRPr="00000000" w14:paraId="0000000D">
      <w:pPr>
        <w:widowControl w:val="0"/>
        <w:spacing w:after="0" w:line="24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spacing w:after="0" w:line="240" w:lineRule="auto"/>
        <w:ind w:left="425.19685039370086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  ] DIGCOMPEDU Area 3 - Pratiche di insegnamento e apprendimento: utilizzo dei visori</w:t>
      </w:r>
    </w:p>
    <w:p w:rsidR="00000000" w:rsidDel="00000000" w:rsidP="00000000" w:rsidRDefault="00000000" w:rsidRPr="00000000" w14:paraId="0000000F">
      <w:pPr>
        <w:widowControl w:val="0"/>
        <w:spacing w:after="0" w:line="24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spacing w:after="0" w:line="240" w:lineRule="auto"/>
        <w:ind w:left="425.19685039370086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  ] DIGCOMPEDU Area 6: Favorire lo sviluppo delle competenze digitali degli studenti con l’utilizzo dell’AI</w:t>
      </w:r>
    </w:p>
    <w:p w:rsidR="00000000" w:rsidDel="00000000" w:rsidP="00000000" w:rsidRDefault="00000000" w:rsidRPr="00000000" w14:paraId="00000011">
      <w:pPr>
        <w:widowControl w:val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da impiegare nelle attività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formative/di tutoraggio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per la realizzazione del progetto, con percorsi di formazione integrati in presenza, per il Progetto P.N.R.R. Missione 4 – Componente 1 – Investimento 2.1 “Didattica digitale integrata e formazione alla transizione digitale per il personale scolastico” finanziato dall’Unione europea nel contesto dell’iniziativa Next Generation EU- Avviso prot.m_pi. AOOGABMI.REGISTRO UFFICIALE.U. 0084780.10-10-2022. Codice Avviso/decreto: M4C1I2.1-2022-922.</w:t>
      </w:r>
    </w:p>
    <w:p w:rsidR="00000000" w:rsidDel="00000000" w:rsidP="00000000" w:rsidRDefault="00000000" w:rsidRPr="00000000" w14:paraId="00000013">
      <w:pPr>
        <w:widowControl w:val="0"/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Titolo progetto: Istruzioni per il futuro</w:t>
      </w:r>
    </w:p>
    <w:p w:rsidR="00000000" w:rsidDel="00000000" w:rsidP="00000000" w:rsidRDefault="00000000" w:rsidRPr="00000000" w14:paraId="00000014">
      <w:pPr>
        <w:widowControl w:val="0"/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Identificativo progetto: M4C1I2.1-2022-922-P-2097</w:t>
      </w:r>
    </w:p>
    <w:p w:rsidR="00000000" w:rsidDel="00000000" w:rsidP="00000000" w:rsidRDefault="00000000" w:rsidRPr="00000000" w14:paraId="00000015">
      <w:pPr>
        <w:widowControl w:val="0"/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CUP: J84D22002600006</w:t>
      </w:r>
    </w:p>
    <w:p w:rsidR="00000000" w:rsidDel="00000000" w:rsidP="00000000" w:rsidRDefault="00000000" w:rsidRPr="00000000" w14:paraId="00000016">
      <w:pPr>
        <w:widowControl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1134"/>
        </w:tabs>
        <w:spacing w:line="240" w:lineRule="auto"/>
        <w:ind w:left="-141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 /la sottoscritto/a _______________________________________________________________</w:t>
      </w:r>
    </w:p>
    <w:p w:rsidR="00000000" w:rsidDel="00000000" w:rsidP="00000000" w:rsidRDefault="00000000" w:rsidRPr="00000000" w14:paraId="00000019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Codice Fiscale/P. IVA __________________________________________________</w:t>
      </w:r>
    </w:p>
    <w:p w:rsidR="00000000" w:rsidDel="00000000" w:rsidP="00000000" w:rsidRDefault="00000000" w:rsidRPr="00000000" w14:paraId="0000001A">
      <w:pPr>
        <w:widowControl w:val="0"/>
        <w:spacing w:line="36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nato/a il _________________ a ____________________________ prov _____ e residente in ___________________________________________________ prov ______ via______________________________________ cap _______ tel/cell. __________________________ indirizzo di posta elettronica 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1134"/>
        </w:tabs>
        <w:spacing w:line="24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ai fini della graduatoria per il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reclutamento di ____________________________________</w:t>
      </w: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 (formatori/tutor)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per il progetto “Progetti nazionali per lo sviluppo di modelli innovativi di didattica digitale”, “Istruzioni per il futuro", consapevole delle responsabilità civili e penali cui va incontro in caso di dichiarazione non corrispondente al vero ai sensi del DPR 28/12/2000 n. 445, così come modificato ed integrato dall’art. 15 della legge 16/01/2003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 avere diritto all’attribuzione dei seguenti punteggi:</w:t>
      </w:r>
    </w:p>
    <w:p w:rsidR="00000000" w:rsidDel="00000000" w:rsidP="00000000" w:rsidRDefault="00000000" w:rsidRPr="00000000" w14:paraId="0000001E">
      <w:pPr>
        <w:jc w:val="left"/>
        <w:rPr>
          <w:rFonts w:ascii="Times New Roman" w:cs="Times New Roman" w:eastAsia="Times New Roman" w:hAnsi="Times New Roman"/>
          <w:i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u w:val="single"/>
          <w:rtl w:val="0"/>
        </w:rPr>
        <w:t xml:space="preserve">(compilare la Tabella relativa al profilo per cui si presenta la propria candidatura e barrare/eliminare la tabella di non interesse)</w:t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TABELLA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CRITERI DI SELEZIONE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FORMATORI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Per le voci da A1 ad A4 viene valutato solo il titolo con punteggio superiore.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0" w:line="276" w:lineRule="auto"/>
        <w:ind w:left="-566.9291338582677" w:firstLine="0"/>
        <w:rPr>
          <w:rFonts w:ascii="Arial" w:cs="Arial" w:eastAsia="Arial" w:hAnsi="Arial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55"/>
        <w:gridCol w:w="1905"/>
        <w:gridCol w:w="1290"/>
        <w:gridCol w:w="1635"/>
        <w:gridCol w:w="1545"/>
        <w:tblGridChange w:id="0">
          <w:tblGrid>
            <w:gridCol w:w="3555"/>
            <w:gridCol w:w="1905"/>
            <w:gridCol w:w="1290"/>
            <w:gridCol w:w="1635"/>
            <w:gridCol w:w="1545"/>
          </w:tblGrid>
        </w:tblGridChange>
      </w:tblGrid>
      <w:tr>
        <w:trPr>
          <w:cantSplit w:val="0"/>
          <w:trHeight w:val="595.19989013671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A) Titoli culturali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Condizioni e  </w:t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Titolo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Massimo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before="25.526123046875" w:line="273.80318641662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 dal  candidato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riconosciuto</w:t>
            </w:r>
          </w:p>
        </w:tc>
      </w:tr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 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before="35.1257324218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unico con voto 110 e lode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65.111370086669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unico  con voto da 106 a 110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 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before="35.1263427734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unico con voto da 99 a 105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 </w:t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before="35.1263427734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unico con voto &lt; 99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.99414062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30.342459678649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Dottorato Ricerca inerente all’area  tematica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.599914550781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17.30424880981445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Master I livello, Specializzazione o  perfezionamento annuale inerente  all’area tematica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0,5 punti per titolo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1995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12.958426475524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Master II livello, Specializzazione  o perfezionamento pluriennale  inerente all’area tematica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1 punto per titolo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1995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25.9977388381958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Attestati di formazione relativi a corsi  di almeno 15 ore sulle </w:t>
            </w:r>
          </w:p>
          <w:p w:rsidR="00000000" w:rsidDel="00000000" w:rsidP="00000000" w:rsidRDefault="00000000" w:rsidRPr="00000000" w14:paraId="00000057">
            <w:pPr>
              <w:widowControl w:val="0"/>
              <w:spacing w:after="0" w:before="9.608154296875" w:line="256.4202690124512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nuove metodologie didattiche con  l'uso dell’ICT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0,5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1995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Certificazioni Informatiche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29.256615638732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ad es. ma non esclusive: 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229.256615638732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MIE, Google Teacher,  ICDL, Microsoft,  PEKIT per docenti,  CISCO o pari livello Punti 1 per titolo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line="229.2566156387329" w:lineRule="auto"/>
              <w:ind w:left="0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fefef" w:val="clear"/>
                <w:rtl w:val="0"/>
              </w:rPr>
              <w:t xml:space="preserve">Totale Max Punti Titoli Culturali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29.256615638732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fefef" w:val="clear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widowControl w:val="0"/>
        <w:spacing w:after="0" w:line="240" w:lineRule="auto"/>
        <w:ind w:left="141.73228346456688" w:firstLine="0"/>
        <w:jc w:val="right"/>
        <w:rPr>
          <w:rFonts w:ascii="Tahoma" w:cs="Tahoma" w:eastAsia="Tahoma" w:hAnsi="Tahoma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30"/>
        <w:gridCol w:w="1890"/>
        <w:gridCol w:w="1305"/>
        <w:gridCol w:w="1635"/>
        <w:gridCol w:w="1545"/>
        <w:tblGridChange w:id="0">
          <w:tblGrid>
            <w:gridCol w:w="3630"/>
            <w:gridCol w:w="1890"/>
            <w:gridCol w:w="1305"/>
            <w:gridCol w:w="1635"/>
            <w:gridCol w:w="1545"/>
          </w:tblGrid>
        </w:tblGridChange>
      </w:tblGrid>
      <w:tr>
        <w:trPr>
          <w:cantSplit w:val="0"/>
          <w:trHeight w:val="873.599853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B) Pubblicazioni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Condizioni e  </w:t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Titolo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Massimo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</w:t>
            </w:r>
          </w:p>
          <w:p w:rsidR="00000000" w:rsidDel="00000000" w:rsidP="00000000" w:rsidRDefault="00000000" w:rsidRPr="00000000" w14:paraId="0000006F">
            <w:pPr>
              <w:widowControl w:val="0"/>
              <w:spacing w:after="0" w:before="59.127197265625" w:line="243.38029861450195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 dal  candidato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riconosciuto</w:t>
            </w:r>
          </w:p>
        </w:tc>
      </w:tr>
      <w:tr>
        <w:trPr>
          <w:cantSplit w:val="0"/>
          <w:trHeight w:val="1094.400634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19.47773933410645" w:lineRule="auto"/>
              <w:ind w:left="141.73228346456688" w:firstLine="0"/>
              <w:jc w:val="both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Pubblicazioni su riviste specializzate  inerenti alla area tematica per la quale si concorre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1,5 per  </w:t>
            </w:r>
          </w:p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59.3160820007324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Pubblicazioni su riviste specializzate  riguardanti una delle ulteriori aree  tematiche previste nel bando per le  quali non si concorre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 </w:t>
            </w:r>
          </w:p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.400146484375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Pubblicazioni 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widowControl w:val="0"/>
        <w:spacing w:after="0" w:line="276" w:lineRule="auto"/>
        <w:ind w:left="141.73228346456688" w:firstLine="0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after="0" w:line="276" w:lineRule="auto"/>
        <w:ind w:left="141.73228346456688" w:firstLine="0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9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70"/>
        <w:gridCol w:w="1905"/>
        <w:gridCol w:w="1335"/>
        <w:gridCol w:w="1635"/>
        <w:gridCol w:w="1545"/>
        <w:tblGridChange w:id="0">
          <w:tblGrid>
            <w:gridCol w:w="3570"/>
            <w:gridCol w:w="1905"/>
            <w:gridCol w:w="1335"/>
            <w:gridCol w:w="1635"/>
            <w:gridCol w:w="1545"/>
          </w:tblGrid>
        </w:tblGridChange>
      </w:tblGrid>
      <w:tr>
        <w:trPr>
          <w:cantSplit w:val="0"/>
          <w:trHeight w:val="1070.40039062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C) Titoli Professionali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Condizioni e 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Titolo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Massimo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 dal  candidato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riconosciuto</w:t>
            </w:r>
          </w:p>
        </w:tc>
      </w:tr>
      <w:tr>
        <w:trPr>
          <w:cantSplit w:val="0"/>
          <w:trHeight w:val="1070.4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line="208.61210346221924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Formatore in corsi erogati da  riconosciuti MIM (Legge n. 170/2016)) coerenti con l’area tematica di  intervento per cui ci si candida min h. 10 per corso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corso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Formatore per il personale della scuola </w:t>
            </w:r>
          </w:p>
          <w:p w:rsidR="00000000" w:rsidDel="00000000" w:rsidP="00000000" w:rsidRDefault="00000000" w:rsidRPr="00000000" w14:paraId="00000094">
            <w:pPr>
              <w:widowControl w:val="0"/>
              <w:spacing w:after="0" w:before="35.125732421875" w:line="265.1112270355224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(min. h. 10 per corso) in corsi di metodologia didattica, PNSD, PNFD, corsi per neo immessi in ruolo, PNRR, corsi per singole  istituzioni scolastiche,  </w:t>
            </w:r>
          </w:p>
          <w:p w:rsidR="00000000" w:rsidDel="00000000" w:rsidP="00000000" w:rsidRDefault="00000000" w:rsidRPr="00000000" w14:paraId="00000095">
            <w:pPr>
              <w:widowControl w:val="0"/>
              <w:spacing w:after="0" w:before="36.02386474609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corsi PON snodi formativi territoriali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corso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.399475097656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line="249.8999404907226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Formatore in corsi (min. h. 10 per corso) Future Labs o Polo STEAM coerenti con l’area  tematica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2 per corso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Docenza universitaria destinata alla formazione dei docenti in corsi  coerenti con l’area tematica </w:t>
            </w:r>
          </w:p>
          <w:p w:rsidR="00000000" w:rsidDel="00000000" w:rsidP="00000000" w:rsidRDefault="00000000" w:rsidRPr="00000000" w14:paraId="000000A0">
            <w:pPr>
              <w:widowControl w:val="0"/>
              <w:spacing w:after="0" w:before="24.027099609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d’intervento (min 20 ore per corso)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corso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9877929687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titoli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8.89845855534077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line="234.689569473266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987792968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after="0" w:line="234.689569473266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PUNTEGGIO  TITOLI A)+B)+C)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70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widowControl w:val="0"/>
        <w:spacing w:after="0" w:line="240" w:lineRule="auto"/>
        <w:ind w:left="-566.9291338582677" w:firstLine="0"/>
        <w:rPr>
          <w:rFonts w:ascii="Times New Roman" w:cs="Times New Roman" w:eastAsia="Times New Roman" w:hAnsi="Times New Roman"/>
          <w:b w:val="1"/>
          <w:sz w:val="22.080001831054688"/>
          <w:szCs w:val="22.08000183105468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2025"/>
        <w:gridCol w:w="2775"/>
        <w:gridCol w:w="1605"/>
        <w:tblGridChange w:id="0">
          <w:tblGrid>
            <w:gridCol w:w="3600"/>
            <w:gridCol w:w="2025"/>
            <w:gridCol w:w="2775"/>
            <w:gridCol w:w="1605"/>
          </w:tblGrid>
        </w:tblGridChange>
      </w:tblGrid>
      <w:tr>
        <w:trPr>
          <w:cantSplit w:val="0"/>
          <w:trHeight w:val="590.39916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D) Proposta formativa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Indicatori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Max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B9">
            <w:pPr>
              <w:widowControl w:val="0"/>
              <w:spacing w:after="0" w:before="35.126953125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Attribuito</w:t>
            </w:r>
          </w:p>
        </w:tc>
      </w:tr>
      <w:tr>
        <w:trPr>
          <w:cantSplit w:val="0"/>
          <w:trHeight w:val="273.6010742187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line="247.72733688354492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Coerenza della proposta formativa rispetto agli </w:t>
            </w:r>
          </w:p>
          <w:p w:rsidR="00000000" w:rsidDel="00000000" w:rsidP="00000000" w:rsidRDefault="00000000" w:rsidRPr="00000000" w14:paraId="000000B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obiettivi del modulo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0BE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0BF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0C0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0C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0C2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0C3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.59863281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683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.000244140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.1998291015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Padronanza dei  </w:t>
            </w:r>
          </w:p>
          <w:p w:rsidR="00000000" w:rsidDel="00000000" w:rsidP="00000000" w:rsidRDefault="00000000" w:rsidRPr="00000000" w14:paraId="000000D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contenuti (tramite  </w:t>
            </w:r>
          </w:p>
          <w:p w:rsidR="00000000" w:rsidDel="00000000" w:rsidP="00000000" w:rsidRDefault="00000000" w:rsidRPr="00000000" w14:paraId="000000E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abstract)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0E2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0E3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0E4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0E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0E6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0E7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199462890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683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199462890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after="0" w:line="228.169212341308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Coerenza della proposta del  candidato con le modalità  formative previste dal progetto (tramite abstract)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104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105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106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107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108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109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Valutazione dei materiali utilizzati per le attività formative già realizzate (tramite repository di </w:t>
            </w:r>
          </w:p>
          <w:p w:rsidR="00000000" w:rsidDel="00000000" w:rsidP="00000000" w:rsidRDefault="00000000" w:rsidRPr="00000000" w14:paraId="00000119">
            <w:pPr>
              <w:widowControl w:val="0"/>
              <w:spacing w:after="0" w:before="72.93655395507812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modelli utilizzati)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11B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11C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11D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11E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11F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120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Originalità della  </w:t>
            </w:r>
          </w:p>
          <w:p w:rsidR="00000000" w:rsidDel="00000000" w:rsidP="00000000" w:rsidRDefault="00000000" w:rsidRPr="00000000" w14:paraId="00000124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proposta formativa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126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127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128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129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12A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12B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 PUNTEGGIO D)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widowControl w:val="0"/>
        <w:spacing w:after="0" w:line="276" w:lineRule="auto"/>
        <w:ind w:left="-566.929133858267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widowControl w:val="0"/>
        <w:spacing w:after="0" w:line="276" w:lineRule="auto"/>
        <w:ind w:left="141.73228346456688" w:firstLine="0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60"/>
        <w:gridCol w:w="1920"/>
        <w:gridCol w:w="1215"/>
        <w:gridCol w:w="1635"/>
        <w:gridCol w:w="1545"/>
        <w:tblGridChange w:id="0">
          <w:tblGrid>
            <w:gridCol w:w="3660"/>
            <w:gridCol w:w="1920"/>
            <w:gridCol w:w="1215"/>
            <w:gridCol w:w="1635"/>
            <w:gridCol w:w="1545"/>
          </w:tblGrid>
        </w:tblGridChange>
      </w:tblGrid>
      <w:tr>
        <w:trPr>
          <w:cantSplit w:val="0"/>
          <w:trHeight w:val="912.6727436296642" w:hRule="atLeast"/>
          <w:tblHeader w:val="0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after="0" w:line="234.689569473266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PUNTEGGIO  A)+B)+C)+D) MAX 100</w:t>
            </w:r>
          </w:p>
          <w:p w:rsidR="00000000" w:rsidDel="00000000" w:rsidP="00000000" w:rsidRDefault="00000000" w:rsidRPr="00000000" w14:paraId="00000134">
            <w:pPr>
              <w:widowControl w:val="0"/>
              <w:spacing w:after="0" w:line="234.6895694732666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9">
      <w:pPr>
        <w:tabs>
          <w:tab w:val="left" w:leader="none" w:pos="993"/>
        </w:tabs>
        <w:spacing w:after="240" w:before="240" w:lineRule="auto"/>
        <w:ind w:left="140" w:firstLine="0"/>
        <w:jc w:val="left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Fonts w:ascii="Tahoma" w:cs="Tahoma" w:eastAsia="Tahoma" w:hAnsi="Tahoma"/>
          <w:b w:val="1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13A">
      <w:pPr>
        <w:tabs>
          <w:tab w:val="left" w:leader="none" w:pos="993"/>
        </w:tabs>
        <w:spacing w:after="240" w:before="240" w:lineRule="auto"/>
        <w:ind w:left="140" w:firstLine="0"/>
        <w:jc w:val="left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tabs>
          <w:tab w:val="left" w:leader="none" w:pos="993"/>
        </w:tabs>
        <w:spacing w:after="240" w:before="240" w:lineRule="auto"/>
        <w:ind w:left="140" w:firstLine="0"/>
        <w:jc w:val="left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tabs>
          <w:tab w:val="left" w:leader="none" w:pos="993"/>
        </w:tabs>
        <w:spacing w:after="240" w:before="240" w:line="240" w:lineRule="auto"/>
        <w:ind w:left="140" w:firstLine="0"/>
        <w:jc w:val="both"/>
        <w:rPr>
          <w:rFonts w:ascii="Times New Roman" w:cs="Times New Roman" w:eastAsia="Times New Roman" w:hAnsi="Times New Roman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widowControl w:val="0"/>
        <w:spacing w:after="0" w:before="266.810302734375" w:line="240" w:lineRule="auto"/>
        <w:ind w:left="-566.9291338582677" w:firstLine="0"/>
        <w:rPr>
          <w:rFonts w:ascii="Arial" w:cs="Arial" w:eastAsia="Arial" w:hAnsi="Arial"/>
          <w:b w:val="1"/>
          <w:sz w:val="22.080001831054688"/>
          <w:szCs w:val="22.08000183105468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TABELLA </w:t>
      </w:r>
      <w:r w:rsidDel="00000000" w:rsidR="00000000" w:rsidRPr="00000000">
        <w:rPr>
          <w:rFonts w:ascii="Arial" w:cs="Arial" w:eastAsia="Arial" w:hAnsi="Arial"/>
          <w:b w:val="1"/>
          <w:sz w:val="22.080001831054688"/>
          <w:szCs w:val="22.080001831054688"/>
          <w:rtl w:val="0"/>
        </w:rPr>
        <w:t xml:space="preserve">CRITERI DI SELEZIONE </w:t>
      </w:r>
      <w:r w:rsidDel="00000000" w:rsidR="00000000" w:rsidRPr="00000000">
        <w:rPr>
          <w:rFonts w:ascii="Arial" w:cs="Arial" w:eastAsia="Arial" w:hAnsi="Arial"/>
          <w:b w:val="1"/>
          <w:sz w:val="22.080001831054688"/>
          <w:szCs w:val="22.080001831054688"/>
          <w:u w:val="single"/>
          <w:rtl w:val="0"/>
        </w:rPr>
        <w:t xml:space="preserve">TUTOR</w:t>
      </w:r>
    </w:p>
    <w:p w:rsidR="00000000" w:rsidDel="00000000" w:rsidP="00000000" w:rsidRDefault="00000000" w:rsidRPr="00000000" w14:paraId="0000013E">
      <w:pPr>
        <w:widowControl w:val="0"/>
        <w:spacing w:after="0" w:before="266.810302734375" w:line="240" w:lineRule="auto"/>
        <w:ind w:left="-566.9291338582677" w:firstLine="0"/>
        <w:rPr>
          <w:rFonts w:ascii="Arial" w:cs="Arial" w:eastAsia="Arial" w:hAnsi="Arial"/>
          <w:b w:val="1"/>
          <w:sz w:val="22.080001831054688"/>
          <w:szCs w:val="22.08000183105468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387.511811023624" w:type="dxa"/>
        <w:jc w:val="left"/>
        <w:tblInd w:w="-75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46.7308264616536"/>
        <w:gridCol w:w="1298.438976377953"/>
        <w:gridCol w:w="2014.114002728006"/>
        <w:gridCol w:w="2014.114002728006"/>
        <w:gridCol w:w="2014.114002728006"/>
        <w:tblGridChange w:id="0">
          <w:tblGrid>
            <w:gridCol w:w="3046.7308264616536"/>
            <w:gridCol w:w="1298.438976377953"/>
            <w:gridCol w:w="2014.114002728006"/>
            <w:gridCol w:w="2014.114002728006"/>
            <w:gridCol w:w="2014.114002728006"/>
          </w:tblGrid>
        </w:tblGridChange>
      </w:tblGrid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after="240" w:before="240" w:line="276" w:lineRule="auto"/>
              <w:ind w:left="12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Titoli ed Esperienze lavorative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Punteggio</w:t>
            </w:r>
          </w:p>
          <w:p w:rsidR="00000000" w:rsidDel="00000000" w:rsidP="00000000" w:rsidRDefault="00000000" w:rsidRPr="00000000" w14:paraId="00000141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Max 100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Criteri di</w:t>
            </w:r>
          </w:p>
          <w:p w:rsidR="00000000" w:rsidDel="00000000" w:rsidP="00000000" w:rsidRDefault="00000000" w:rsidRPr="00000000" w14:paraId="00000143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attribuzione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Punteggio </w:t>
            </w:r>
          </w:p>
          <w:p w:rsidR="00000000" w:rsidDel="00000000" w:rsidP="00000000" w:rsidRDefault="00000000" w:rsidRPr="00000000" w14:paraId="00000145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indicato dal  candidato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147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riconosciuto</w:t>
            </w:r>
          </w:p>
        </w:tc>
      </w:tr>
      <w:tr>
        <w:trPr>
          <w:cantSplit w:val="0"/>
          <w:trHeight w:val="2815.29785156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after="0" w:line="340.80000000000007" w:lineRule="auto"/>
              <w:ind w:left="120" w:right="28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Laurea vecchio</w:t>
            </w:r>
          </w:p>
          <w:p w:rsidR="00000000" w:rsidDel="00000000" w:rsidP="00000000" w:rsidRDefault="00000000" w:rsidRPr="00000000" w14:paraId="00000149">
            <w:pPr>
              <w:widowControl w:val="0"/>
              <w:spacing w:after="0" w:line="340.80000000000007" w:lineRule="auto"/>
              <w:ind w:left="120" w:right="28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ordinamento/Laurea</w:t>
            </w:r>
          </w:p>
          <w:p w:rsidR="00000000" w:rsidDel="00000000" w:rsidP="00000000" w:rsidRDefault="00000000" w:rsidRPr="00000000" w14:paraId="0000014A">
            <w:pPr>
              <w:widowControl w:val="0"/>
              <w:spacing w:after="0" w:line="340.80000000000007" w:lineRule="auto"/>
              <w:ind w:left="120" w:right="28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specialistica/Laurea magistrale 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Max Punti 15/100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 punti assegnati agli aspiranti dipendono dal relativo voto di laurea. La valutazione parte da 6 punti per un voto di 92/100. Per i voti pari o superiori a 93/100 si aggiungono ulteriori 0,50 punti, fino ad un massimo di 14 punti. In caso di 110 e lode è aggiunto un ulteriore  punto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after="240" w:before="240" w:line="276" w:lineRule="auto"/>
              <w:ind w:left="14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Dottorati, master o altri titoli superiori alla laurea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after="240" w:before="30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Max Punti 10/100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Punti 5/100 a titolo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47753906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after="0" w:line="340.80000000000007" w:lineRule="auto"/>
              <w:ind w:left="120" w:right="28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Diploma di scuola superiore 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Max Punti 5/100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after="240" w:before="24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after="240" w:before="24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after="240" w:before="24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after="0" w:line="340.80000000000007" w:lineRule="auto"/>
              <w:ind w:left="120" w:right="28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Pregresse esperienze, almeno n. 10 corsi ciascuno da n. 30 ore,  in qualità di tutor nei corsi di progetti finanziati dalla Unione Europea ( specificare)</w:t>
            </w:r>
          </w:p>
          <w:p w:rsidR="00000000" w:rsidDel="00000000" w:rsidP="00000000" w:rsidRDefault="00000000" w:rsidRPr="00000000" w14:paraId="0000015A">
            <w:pPr>
              <w:widowControl w:val="0"/>
              <w:spacing w:after="0" w:line="340.80000000000007" w:lineRule="auto"/>
              <w:ind w:left="120" w:right="28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widowControl w:val="0"/>
              <w:spacing w:after="0" w:line="340.80000000000007" w:lineRule="auto"/>
              <w:ind w:left="120" w:right="28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N.B. requisito di accesso</w:t>
            </w:r>
          </w:p>
          <w:p w:rsidR="00000000" w:rsidDel="00000000" w:rsidP="00000000" w:rsidRDefault="00000000" w:rsidRPr="00000000" w14:paraId="0000015C">
            <w:pPr>
              <w:widowControl w:val="0"/>
              <w:spacing w:after="0" w:line="340.80000000000007" w:lineRule="auto"/>
              <w:ind w:left="120" w:right="28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after="0" w:line="540" w:lineRule="auto"/>
              <w:ind w:left="160" w:right="160" w:firstLine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Max. 40/100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after="0" w:line="540" w:lineRule="auto"/>
              <w:ind w:right="1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Punti 2 per ogni esperienza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after="0" w:line="540" w:lineRule="auto"/>
              <w:ind w:right="1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after="0" w:line="540" w:lineRule="auto"/>
              <w:ind w:right="1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after="0" w:line="340.80000000000007" w:lineRule="auto"/>
              <w:ind w:left="120" w:right="28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Pregresse esperienze, in qualità di   tutor  e/formatore e/o  altro,  attinenti al settore richiesto o in progetti MI, USR o altro (specificare)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after="0" w:line="540" w:lineRule="auto"/>
              <w:ind w:left="160" w:right="160" w:firstLine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 Max. 20/100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after="0" w:line="540" w:lineRule="auto"/>
              <w:ind w:right="1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Punti 5  per ogni esperienza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after="0" w:line="540" w:lineRule="auto"/>
              <w:ind w:right="1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spacing w:after="0" w:line="540" w:lineRule="auto"/>
              <w:ind w:right="1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after="240" w:before="240" w:line="276" w:lineRule="auto"/>
              <w:ind w:left="12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Certificazioni relative a competenze informatiche e digitali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after="240" w:before="32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Max 10/100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Punti 5 per certificato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after="240" w:before="240" w:line="276" w:lineRule="auto"/>
              <w:ind w:left="12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Punteggio Totale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 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after="240" w:before="24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0">
      <w:pPr>
        <w:widowControl w:val="0"/>
        <w:spacing w:after="0" w:line="240" w:lineRule="auto"/>
        <w:rPr>
          <w:rFonts w:ascii="Times New Roman" w:cs="Times New Roman" w:eastAsia="Times New Roman" w:hAnsi="Times New Roman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tabs>
          <w:tab w:val="left" w:leader="none" w:pos="993"/>
        </w:tabs>
        <w:spacing w:after="240" w:before="240" w:line="240" w:lineRule="auto"/>
        <w:ind w:left="140" w:firstLine="0"/>
        <w:jc w:val="both"/>
        <w:rPr>
          <w:rFonts w:ascii="Times New Roman" w:cs="Times New Roman" w:eastAsia="Times New Roman" w:hAnsi="Times New Roman"/>
          <w:b w:val="1"/>
          <w:sz w:val="2"/>
          <w:szCs w:val="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"/>
          <w:szCs w:val="2"/>
          <w:rtl w:val="0"/>
        </w:rPr>
        <w:t xml:space="preserve"> </w:t>
      </w:r>
    </w:p>
    <w:p w:rsidR="00000000" w:rsidDel="00000000" w:rsidP="00000000" w:rsidRDefault="00000000" w:rsidRPr="00000000" w14:paraId="00000172">
      <w:pPr>
        <w:tabs>
          <w:tab w:val="left" w:leader="none" w:pos="993"/>
        </w:tabs>
        <w:spacing w:after="240" w:before="240" w:line="240" w:lineRule="auto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Luogo, data ________________________</w:t>
        <w:tab/>
        <w:tab/>
        <w:tab/>
      </w:r>
    </w:p>
    <w:p w:rsidR="00000000" w:rsidDel="00000000" w:rsidP="00000000" w:rsidRDefault="00000000" w:rsidRPr="00000000" w14:paraId="00000175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ab/>
        <w:tab/>
        <w:tab/>
        <w:tab/>
        <w:tab/>
        <w:t xml:space="preserve">FIRMA</w:t>
      </w:r>
    </w:p>
    <w:p w:rsidR="00000000" w:rsidDel="00000000" w:rsidP="00000000" w:rsidRDefault="00000000" w:rsidRPr="00000000" w14:paraId="00000177">
      <w:pPr>
        <w:widowControl w:val="0"/>
        <w:spacing w:after="0" w:line="240" w:lineRule="auto"/>
        <w:ind w:right="-45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</w:t>
      </w:r>
    </w:p>
    <w:sectPr>
      <w:headerReference r:id="rId7" w:type="default"/>
      <w:footerReference r:id="rId8" w:type="default"/>
      <w:pgSz w:h="16838" w:w="11906" w:orient="portrait"/>
      <w:pgMar w:bottom="1134" w:top="1701" w:left="1134" w:right="1134" w:header="454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jc w:val="right"/>
      <w:rPr>
        <w:color w:val="000000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2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10776"/>
      </w:tabs>
      <w:spacing w:after="0" w:line="240" w:lineRule="auto"/>
      <w:ind w:right="-1134"/>
      <w:rPr>
        <w:sz w:val="18"/>
        <w:szCs w:val="18"/>
      </w:rPr>
    </w:pPr>
    <w:r w:rsidDel="00000000" w:rsidR="00000000" w:rsidRPr="00000000">
      <w:rPr>
        <w:sz w:val="18"/>
        <w:szCs w:val="18"/>
      </w:rPr>
      <w:drawing>
        <wp:inline distB="114300" distT="114300" distL="114300" distR="114300">
          <wp:extent cx="6119820" cy="254000"/>
          <wp:effectExtent b="0" l="0" r="0" t="0"/>
          <wp:docPr id="2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9820" cy="254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10776"/>
      </w:tabs>
      <w:spacing w:after="0" w:line="240" w:lineRule="auto"/>
      <w:ind w:right="-1134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 </w:t>
    </w:r>
  </w:p>
  <w:p w:rsidR="00000000" w:rsidDel="00000000" w:rsidP="00000000" w:rsidRDefault="00000000" w:rsidRPr="00000000" w14:paraId="0000017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10776"/>
      </w:tabs>
      <w:spacing w:after="0" w:line="240" w:lineRule="auto"/>
      <w:ind w:right="-1134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Allegato 3 - scheda autovalutazione titoli formatore - STEAM 4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89" w:lineRule="auto"/>
      <w:ind w:right="102"/>
      <w:jc w:val="right"/>
    </w:pPr>
    <w:rPr>
      <w:rFonts w:ascii="Tahoma" w:cs="Tahoma" w:eastAsia="Tahoma" w:hAnsi="Tahom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89" w:lineRule="auto"/>
      <w:ind w:right="102"/>
      <w:jc w:val="right"/>
    </w:pPr>
    <w:rPr>
      <w:rFonts w:ascii="Tahoma" w:cs="Tahoma" w:eastAsia="Tahoma" w:hAnsi="Tahom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89" w:lineRule="auto"/>
      <w:ind w:right="102"/>
      <w:jc w:val="right"/>
    </w:pPr>
    <w:rPr>
      <w:rFonts w:ascii="Tahoma" w:cs="Tahoma" w:eastAsia="Tahoma" w:hAnsi="Tahom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9A4A3C"/>
  </w:style>
  <w:style w:type="paragraph" w:styleId="Titolo1">
    <w:name w:val="heading 1"/>
    <w:basedOn w:val="Normale"/>
    <w:link w:val="Titolo1Carattere"/>
    <w:uiPriority w:val="9"/>
    <w:qFormat w:val="1"/>
    <w:rsid w:val="00095677"/>
    <w:pPr>
      <w:widowControl w:val="0"/>
      <w:autoSpaceDE w:val="0"/>
      <w:autoSpaceDN w:val="0"/>
      <w:spacing w:after="0" w:line="289" w:lineRule="exact"/>
      <w:ind w:right="102"/>
      <w:jc w:val="right"/>
      <w:outlineLvl w:val="0"/>
    </w:pPr>
    <w:rPr>
      <w:rFonts w:ascii="Tahoma" w:cs="Tahoma" w:eastAsia="Tahoma" w:hAnsi="Tahoma"/>
      <w:b w:val="1"/>
      <w:bCs w:val="1"/>
      <w:sz w:val="24"/>
      <w:szCs w:val="24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6E0E59"/>
    <w:pPr>
      <w:tabs>
        <w:tab w:val="center" w:pos="4819"/>
      </w:tabs>
      <w:spacing w:after="0" w:line="240" w:lineRule="auto"/>
      <w:ind w:left="-1134"/>
    </w:pPr>
    <w:rPr>
      <w:rFonts w:cstheme="minorHAnsi"/>
      <w:sz w:val="20"/>
      <w:szCs w:val="20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6E0E59"/>
    <w:rPr>
      <w:rFonts w:cstheme="minorHAnsi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 w:val="1"/>
    <w:rsid w:val="008947E5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8947E5"/>
  </w:style>
  <w:style w:type="character" w:styleId="Collegamentoipertestuale">
    <w:name w:val="Hyperlink"/>
    <w:basedOn w:val="Carpredefinitoparagrafo"/>
    <w:uiPriority w:val="99"/>
    <w:unhideWhenUsed w:val="1"/>
    <w:rsid w:val="008947E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8947E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8947E5"/>
    <w:rPr>
      <w:rFonts w:ascii="Tahoma" w:cs="Tahoma" w:hAnsi="Tahoma"/>
      <w:sz w:val="16"/>
      <w:szCs w:val="16"/>
    </w:rPr>
  </w:style>
  <w:style w:type="character" w:styleId="Titolo1Carattere" w:customStyle="1">
    <w:name w:val="Titolo 1 Carattere"/>
    <w:basedOn w:val="Carpredefinitoparagrafo"/>
    <w:link w:val="Titolo1"/>
    <w:uiPriority w:val="1"/>
    <w:rsid w:val="00095677"/>
    <w:rPr>
      <w:rFonts w:ascii="Tahoma" w:cs="Tahoma" w:eastAsia="Tahoma" w:hAnsi="Tahoma"/>
      <w:b w:val="1"/>
      <w:bCs w:val="1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 w:val="1"/>
    <w:rsid w:val="00095677"/>
    <w:pPr>
      <w:widowControl w:val="0"/>
      <w:autoSpaceDE w:val="0"/>
      <w:autoSpaceDN w:val="0"/>
      <w:spacing w:after="0" w:line="240" w:lineRule="auto"/>
    </w:pPr>
    <w:rPr>
      <w:rFonts w:ascii="Tahoma" w:cs="Tahoma" w:eastAsia="Tahoma" w:hAnsi="Tahoma"/>
      <w:sz w:val="24"/>
      <w:szCs w:val="24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095677"/>
    <w:rPr>
      <w:rFonts w:ascii="Tahoma" w:cs="Tahoma" w:eastAsia="Tahoma" w:hAnsi="Tahoma"/>
      <w:sz w:val="24"/>
      <w:szCs w:val="24"/>
    </w:rPr>
  </w:style>
  <w:style w:type="paragraph" w:styleId="NormaleWeb">
    <w:name w:val="Normal (Web)"/>
    <w:basedOn w:val="Normale"/>
    <w:uiPriority w:val="99"/>
    <w:semiHidden w:val="1"/>
    <w:unhideWhenUsed w:val="1"/>
    <w:rsid w:val="000956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Normal1" w:customStyle="1">
    <w:name w:val="Table Normal"/>
    <w:uiPriority w:val="2"/>
    <w:semiHidden w:val="1"/>
    <w:unhideWhenUsed w:val="1"/>
    <w:qFormat w:val="1"/>
    <w:rsid w:val="007A2B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11" w:customStyle="1">
    <w:name w:val="Titolo 11"/>
    <w:basedOn w:val="Normale"/>
    <w:uiPriority w:val="1"/>
    <w:qFormat w:val="1"/>
    <w:rsid w:val="007A2B9E"/>
    <w:pPr>
      <w:widowControl w:val="0"/>
      <w:autoSpaceDE w:val="0"/>
      <w:autoSpaceDN w:val="0"/>
      <w:spacing w:after="0" w:line="240" w:lineRule="auto"/>
      <w:ind w:left="252"/>
      <w:outlineLvl w:val="1"/>
    </w:pPr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paragraph" w:styleId="Paragrafoelenco">
    <w:name w:val="List Paragraph"/>
    <w:basedOn w:val="Normale"/>
    <w:uiPriority w:val="1"/>
    <w:qFormat w:val="1"/>
    <w:rsid w:val="007A2B9E"/>
    <w:pPr>
      <w:widowControl w:val="0"/>
      <w:autoSpaceDE w:val="0"/>
      <w:autoSpaceDN w:val="0"/>
      <w:spacing w:after="0" w:line="240" w:lineRule="auto"/>
      <w:ind w:left="460" w:hanging="361"/>
    </w:pPr>
    <w:rPr>
      <w:rFonts w:ascii="Times New Roman" w:cs="Times New Roman" w:eastAsia="Times New Roman" w:hAnsi="Times New Roman"/>
    </w:rPr>
  </w:style>
  <w:style w:type="paragraph" w:styleId="TableParagraph" w:customStyle="1">
    <w:name w:val="Table Paragraph"/>
    <w:basedOn w:val="Normale"/>
    <w:uiPriority w:val="1"/>
    <w:qFormat w:val="1"/>
    <w:rsid w:val="007A2B9E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</w:rPr>
  </w:style>
  <w:style w:type="paragraph" w:styleId="Nessunaspaziatura">
    <w:name w:val="No Spacing"/>
    <w:qFormat w:val="1"/>
    <w:rsid w:val="00266C5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bidi="he-IL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/J/Lo/PWqN1PDyhG5AiS+sz22Q==">CgMxLjA4AHIhMTBMVktKa2JGLVd6UEhHc2RFUWo1MnFCVGVDU0Rwb2tn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2023-05-26T11:26:00Z</dcterms:created>
  <dc:creator>Liceo Classico e Scientifico Statale "Silvio Pellico - Giuseppe Peano" - Cuneo</dc:creator>
</cp:coreProperties>
</file>